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A4" w:rsidRDefault="00955301">
      <w:r>
        <w:t>This guide summarizes the ER-2 i</w:t>
      </w:r>
      <w:r w:rsidR="00581FA4">
        <w:t>nstrument</w:t>
      </w:r>
      <w:r>
        <w:t xml:space="preserve"> </w:t>
      </w:r>
      <w:r w:rsidR="008E33D0">
        <w:t>suite</w:t>
      </w:r>
      <w:r>
        <w:t xml:space="preserve"> for the Summer 2019 FIREX-AQ field campaign. The ER-2 </w:t>
      </w:r>
      <w:r w:rsidR="003E286C">
        <w:t>flew from its home base at NASA Armstrong Flight Research Center in Palmdale, CA. F</w:t>
      </w:r>
      <w:r>
        <w:t xml:space="preserve">lights occurred during only the Western phase of FIREX-AQ, </w:t>
      </w:r>
      <w:r w:rsidR="003E286C">
        <w:t xml:space="preserve">August 2 – August 21, 2019. </w:t>
      </w:r>
      <w:r w:rsidR="008E33D0">
        <w:t>Final d</w:t>
      </w:r>
      <w:r w:rsidR="003E286C">
        <w:t xml:space="preserve">ata </w:t>
      </w:r>
      <w:r w:rsidR="0098147F">
        <w:t xml:space="preserve">for some instruments </w:t>
      </w:r>
      <w:r w:rsidR="003E286C">
        <w:t xml:space="preserve">may not yet be available </w:t>
      </w:r>
      <w:r w:rsidR="008E33D0">
        <w:t>at these links</w:t>
      </w:r>
      <w:r w:rsidR="003E286C">
        <w:t xml:space="preserve">, please contact the indicated person for additional information. </w:t>
      </w:r>
    </w:p>
    <w:p w:rsidR="00581FA4" w:rsidRDefault="00581FA4"/>
    <w:tbl>
      <w:tblPr>
        <w:tblW w:w="130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"/>
        <w:gridCol w:w="1703"/>
        <w:gridCol w:w="1526"/>
        <w:gridCol w:w="2247"/>
        <w:gridCol w:w="1079"/>
        <w:gridCol w:w="1337"/>
        <w:gridCol w:w="1317"/>
        <w:gridCol w:w="1287"/>
        <w:gridCol w:w="1281"/>
      </w:tblGrid>
      <w:tr w:rsidR="009927B4" w:rsidRPr="008519A7" w:rsidTr="009927B4">
        <w:trPr>
          <w:trHeight w:val="1076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Instrument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Contact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</w:tcPr>
          <w:p w:rsidR="00390F77" w:rsidRPr="008519A7" w:rsidRDefault="009A395C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FIREX-AQ </w:t>
            </w:r>
            <w:r w:rsidR="00390F77"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Data Location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Instrument </w:t>
            </w: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Satellite </w:t>
            </w: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A</w:t>
            </w: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nalogs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Spectral </w:t>
            </w: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R</w:t>
            </w: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ange</w:t>
            </w: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Spectral </w:t>
            </w: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R</w:t>
            </w: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esolution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Nominal </w:t>
            </w: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S</w:t>
            </w: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patial </w:t>
            </w: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Resolution @ER-2 Cruise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Nominal </w:t>
            </w: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>S</w:t>
            </w:r>
            <w:r w:rsidRPr="008519A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t xml:space="preserve">wath </w:t>
            </w:r>
            <w:r w:rsidRPr="00390F77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</w:rPr>
              <w:br/>
              <w:t>@ER-2 Cruise</w:t>
            </w:r>
          </w:p>
        </w:tc>
      </w:tr>
      <w:tr w:rsidR="009927B4" w:rsidRPr="008519A7" w:rsidTr="009927B4">
        <w:trPr>
          <w:trHeight w:val="762"/>
        </w:trPr>
        <w:tc>
          <w:tcPr>
            <w:tcW w:w="1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AirMSPI</w:t>
            </w:r>
            <w:proofErr w:type="spellEnd"/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Arial" w:eastAsia="Times New Roman" w:hAnsi="Arial" w:cs="Arial"/>
                <w:sz w:val="36"/>
                <w:szCs w:val="36"/>
              </w:rPr>
            </w:pPr>
            <w:hyperlink r:id="rId4" w:history="1">
              <w:r w:rsidR="00390F77" w:rsidRPr="00390F7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Gerard </w:t>
              </w:r>
              <w:r w:rsidR="008A38C5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v</w:t>
              </w:r>
              <w:r w:rsidR="00390F77" w:rsidRPr="00390F7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an </w:t>
              </w:r>
              <w:proofErr w:type="spellStart"/>
              <w:r w:rsidR="00390F77" w:rsidRPr="00390F7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Harten</w:t>
              </w:r>
              <w:proofErr w:type="spellEnd"/>
            </w:hyperlink>
            <w:r w:rsidR="00390F77" w:rsidRPr="001D7033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="00390F7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NASA JPL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NASA ASDC </w:t>
            </w:r>
            <w:hyperlink r:id="rId5" w:history="1">
              <w:proofErr w:type="spellStart"/>
              <w:r w:rsidRPr="00390F7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AirMSPI</w:t>
              </w:r>
              <w:proofErr w:type="spellEnd"/>
              <w:r w:rsidRPr="00390F7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 Project</w:t>
              </w:r>
            </w:hyperlink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A38C5" w:rsidRDefault="008A38C5" w:rsidP="00390F77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8A38C5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A</w:t>
            </w:r>
            <w:r w:rsidRPr="008A38C5">
              <w:rPr>
                <w:rFonts w:ascii="Helvetica" w:hAnsi="Helvetica"/>
                <w:color w:val="000000"/>
                <w:sz w:val="20"/>
                <w:szCs w:val="20"/>
              </w:rPr>
              <w:t>irborne</w:t>
            </w:r>
            <w:r w:rsidRPr="008A38C5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390F77" w:rsidRPr="008A38C5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Multiangle </w:t>
            </w:r>
            <w:proofErr w:type="spellStart"/>
            <w:r w:rsidR="00390F77" w:rsidRPr="008A38C5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SpectroPolarimetric</w:t>
            </w:r>
            <w:proofErr w:type="spellEnd"/>
            <w:r w:rsidR="00390F77" w:rsidRPr="008A38C5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 Imager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MISR, MAIA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355-935 nm</w:t>
            </w:r>
          </w:p>
        </w:tc>
        <w:tc>
          <w:tcPr>
            <w:tcW w:w="12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8 bands</w:t>
            </w:r>
            <w:r w:rsidR="008A38C5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 (3 polarimetric)</w:t>
            </w:r>
          </w:p>
        </w:tc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2E3766" w:rsidP="00390F7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10</w:t>
            </w:r>
            <w:r w:rsidR="00390F77"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1</w:t>
            </w:r>
            <w:r w:rsidR="002E3766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0</w:t>
            </w: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km</w:t>
            </w:r>
          </w:p>
        </w:tc>
      </w:tr>
      <w:tr w:rsidR="009927B4" w:rsidRPr="008519A7" w:rsidTr="009927B4">
        <w:trPr>
          <w:trHeight w:val="762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AVIRIS-C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6" w:history="1">
              <w:r w:rsidR="00C65C1C" w:rsidRPr="00C65C1C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Chuck </w:t>
              </w:r>
              <w:proofErr w:type="spellStart"/>
              <w:r w:rsidR="00C65C1C" w:rsidRPr="00C65C1C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Sarture</w:t>
              </w:r>
              <w:proofErr w:type="spellEnd"/>
            </w:hyperlink>
            <w:r w:rsidR="00C65C1C" w:rsidRPr="00C65C1C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,</w:t>
            </w:r>
            <w:r w:rsidR="00C65C1C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 NASA JPL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7" w:history="1">
              <w:r w:rsidR="00390F77" w:rsidRPr="00390F7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AVIRIS Portal</w:t>
              </w:r>
            </w:hyperlink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Hyperspectral Vis-SWIR spectrometer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EMIT, SBG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370-2550 nm</w:t>
            </w: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9.8 nm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20m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11</w:t>
            </w:r>
            <w:bookmarkStart w:id="0" w:name="_GoBack"/>
            <w:bookmarkEnd w:id="0"/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km</w:t>
            </w:r>
          </w:p>
        </w:tc>
      </w:tr>
      <w:tr w:rsidR="009927B4" w:rsidRPr="008519A7" w:rsidTr="009927B4">
        <w:trPr>
          <w:trHeight w:val="543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CPL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8" w:history="1">
              <w:r w:rsidR="00C65C1C" w:rsidRPr="00C65C1C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John </w:t>
              </w:r>
              <w:proofErr w:type="spellStart"/>
              <w:r w:rsidR="00C65C1C" w:rsidRPr="00C65C1C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Yorks</w:t>
              </w:r>
              <w:proofErr w:type="spellEnd"/>
            </w:hyperlink>
            <w:r w:rsidR="00C65C1C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, NASA GSFC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9" w:history="1">
              <w:r w:rsidR="00C65C1C" w:rsidRPr="009A395C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CPL Portal</w:t>
              </w:r>
            </w:hyperlink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3-channel backscatter lidar with polarization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CALIPSO</w:t>
            </w:r>
            <w:r w:rsidR="00310B5E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, CATS-ISS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355, 532, 1064 nm</w:t>
            </w: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20</w:t>
            </w:r>
            <w:r w:rsidR="00310B5E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0</w:t>
            </w: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(30m vertical)</w:t>
            </w:r>
          </w:p>
        </w:tc>
      </w:tr>
      <w:tr w:rsidR="009927B4" w:rsidRPr="008519A7" w:rsidTr="009927B4">
        <w:trPr>
          <w:trHeight w:val="762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proofErr w:type="spellStart"/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eMAS</w:t>
            </w:r>
            <w:proofErr w:type="spellEnd"/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10" w:history="1">
              <w:r w:rsidR="009927B4" w:rsidRPr="00B57DDC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Jeff Myers</w:t>
              </w:r>
            </w:hyperlink>
            <w:r w:rsidR="009927B4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, NASA ARC (L1B); </w:t>
            </w:r>
            <w:r w:rsidR="009927B4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br/>
            </w:r>
            <w:hyperlink r:id="rId11" w:history="1">
              <w:r w:rsidR="009927B4" w:rsidRPr="00B57DDC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Rob Levy</w:t>
              </w:r>
            </w:hyperlink>
            <w:r w:rsidR="009927B4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, NASA GSFC (AOD)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12" w:history="1">
              <w:proofErr w:type="spellStart"/>
              <w:r w:rsidR="009E3662" w:rsidRPr="009E3662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eMAS</w:t>
              </w:r>
              <w:proofErr w:type="spellEnd"/>
              <w:r w:rsidR="009E3662" w:rsidRPr="009E3662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 Portal</w:t>
              </w:r>
            </w:hyperlink>
            <w:r w:rsidR="009E3662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 (imagery); </w:t>
            </w:r>
            <w:hyperlink r:id="rId13" w:history="1">
              <w:r w:rsidR="00955301" w:rsidRPr="00955301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MAS/</w:t>
              </w:r>
              <w:proofErr w:type="spellStart"/>
              <w:r w:rsidR="00955301" w:rsidRPr="00955301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eMAS</w:t>
              </w:r>
              <w:proofErr w:type="spellEnd"/>
              <w:r w:rsidR="00955301" w:rsidRPr="00955301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 Portal</w:t>
              </w:r>
            </w:hyperlink>
            <w:r w:rsidR="00955301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9E3662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(data)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Vis-IR scanning spectrometer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MODIS, VIIRS</w:t>
            </w:r>
            <w: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, ABI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445-2400 nm, 3.7 µm, </w:t>
            </w: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br/>
              <w:t>6.7-14.0 µm</w:t>
            </w: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&gt;40nm</w:t>
            </w:r>
          </w:p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38 bands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50m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37km</w:t>
            </w:r>
          </w:p>
        </w:tc>
      </w:tr>
      <w:tr w:rsidR="009927B4" w:rsidRPr="008519A7" w:rsidTr="009927B4">
        <w:trPr>
          <w:trHeight w:val="762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GCAS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14" w:history="1">
              <w:r w:rsidR="00B57DDC" w:rsidRPr="00783D1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Scott </w:t>
              </w:r>
              <w:proofErr w:type="spellStart"/>
              <w:r w:rsidR="00B57DDC" w:rsidRPr="00783D1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Janz</w:t>
              </w:r>
              <w:proofErr w:type="spellEnd"/>
            </w:hyperlink>
            <w:r w:rsidR="00B57DDC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, NASA GSFC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15" w:anchor="JANZ.SCOTT/" w:history="1">
              <w:r w:rsidR="00544928" w:rsidRPr="00544928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FIREX-AQ Archive</w:t>
              </w:r>
            </w:hyperlink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UV-Vis-NIR hyperspectral spectrometer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TROPOMI, TEMPO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300-890 nm</w:t>
            </w: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.2-.4nm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500m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16km</w:t>
            </w:r>
          </w:p>
        </w:tc>
      </w:tr>
      <w:tr w:rsidR="009927B4" w:rsidRPr="008519A7" w:rsidTr="009927B4">
        <w:trPr>
          <w:trHeight w:val="685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NAST-I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16" w:history="1">
              <w:r w:rsidR="00783D17" w:rsidRPr="00783D1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 xml:space="preserve">Allen </w:t>
              </w:r>
              <w:proofErr w:type="spellStart"/>
              <w:r w:rsidR="00783D17" w:rsidRPr="00783D1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Larar</w:t>
              </w:r>
              <w:proofErr w:type="spellEnd"/>
            </w:hyperlink>
            <w:r w:rsidR="00783D1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, NASA </w:t>
            </w:r>
            <w:proofErr w:type="spellStart"/>
            <w:r w:rsidR="00783D1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LaRC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17" w:history="1">
              <w:r w:rsidR="00544928" w:rsidRPr="00544928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FIREX-AQ Archive</w:t>
              </w:r>
            </w:hyperlink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IR scanning interferometer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AIRS, </w:t>
            </w:r>
            <w:proofErr w:type="spellStart"/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CrIS</w:t>
            </w:r>
            <w:proofErr w:type="spellEnd"/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3.5-16 µm</w:t>
            </w: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0.25 </w:t>
            </w:r>
            <w:proofErr w:type="gramStart"/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cm-1</w:t>
            </w:r>
            <w:proofErr w:type="gramEnd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2600m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40km</w:t>
            </w:r>
          </w:p>
        </w:tc>
      </w:tr>
      <w:tr w:rsidR="009927B4" w:rsidRPr="008519A7" w:rsidTr="009927B4">
        <w:trPr>
          <w:trHeight w:val="685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S-HIS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18" w:history="1">
              <w:r w:rsidR="00783D17" w:rsidRPr="00783D17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Joe Taylor</w:t>
              </w:r>
            </w:hyperlink>
            <w:r w:rsidR="00783D1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, Univ. Wisconsin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2E3766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hyperlink r:id="rId19" w:anchor="TAYLOR.JOE/" w:history="1">
              <w:r w:rsidR="009B7081" w:rsidRPr="009B7081">
                <w:rPr>
                  <w:rStyle w:val="Hyperlink"/>
                  <w:rFonts w:ascii="Helvetica" w:eastAsia="Times New Roman" w:hAnsi="Helvetica" w:cs="Arial"/>
                  <w:kern w:val="24"/>
                  <w:sz w:val="20"/>
                  <w:szCs w:val="20"/>
                </w:rPr>
                <w:t>FIREX-AQ Archive</w:t>
              </w:r>
            </w:hyperlink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IR scanning interferometer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AIRS, </w:t>
            </w:r>
            <w:proofErr w:type="spellStart"/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CrIS</w:t>
            </w:r>
            <w:proofErr w:type="spellEnd"/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3.3-18 µm</w:t>
            </w: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 xml:space="preserve">0.50 </w:t>
            </w:r>
            <w:proofErr w:type="gramStart"/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cm-1</w:t>
            </w:r>
            <w:proofErr w:type="gramEnd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2000m</w:t>
            </w:r>
          </w:p>
        </w:tc>
        <w:tc>
          <w:tcPr>
            <w:tcW w:w="1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9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90F77" w:rsidRPr="008519A7" w:rsidRDefault="00390F77" w:rsidP="00390F77">
            <w:pPr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</w:pPr>
            <w:r w:rsidRPr="008519A7">
              <w:rPr>
                <w:rFonts w:ascii="Helvetica" w:eastAsia="Times New Roman" w:hAnsi="Helvetica" w:cs="Arial"/>
                <w:color w:val="000000"/>
                <w:kern w:val="24"/>
                <w:sz w:val="20"/>
                <w:szCs w:val="20"/>
              </w:rPr>
              <w:t>40km</w:t>
            </w:r>
          </w:p>
        </w:tc>
      </w:tr>
    </w:tbl>
    <w:p w:rsidR="00581FA4" w:rsidRDefault="00581FA4"/>
    <w:sectPr w:rsidR="00581FA4" w:rsidSect="008519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A4"/>
    <w:rsid w:val="001D7033"/>
    <w:rsid w:val="002E3766"/>
    <w:rsid w:val="00310B5E"/>
    <w:rsid w:val="00390F77"/>
    <w:rsid w:val="003E286C"/>
    <w:rsid w:val="004D4139"/>
    <w:rsid w:val="00544928"/>
    <w:rsid w:val="00581FA4"/>
    <w:rsid w:val="0070145A"/>
    <w:rsid w:val="00751E8F"/>
    <w:rsid w:val="00783D17"/>
    <w:rsid w:val="008519A7"/>
    <w:rsid w:val="008A38C5"/>
    <w:rsid w:val="008A6715"/>
    <w:rsid w:val="008E33D0"/>
    <w:rsid w:val="00955301"/>
    <w:rsid w:val="0098147F"/>
    <w:rsid w:val="009927B4"/>
    <w:rsid w:val="009A395C"/>
    <w:rsid w:val="009B7081"/>
    <w:rsid w:val="009E3662"/>
    <w:rsid w:val="00B57DDC"/>
    <w:rsid w:val="00C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7EFE5"/>
  <w15:chartTrackingRefBased/>
  <w15:docId w15:val="{D71FEBE5-B073-9442-9B6F-FDF1B6B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e.yorks@nasa.gov" TargetMode="External"/><Relationship Id="rId13" Type="http://schemas.openxmlformats.org/officeDocument/2006/relationships/hyperlink" Target="https://ladsweb.modaps.eosdis.nasa.gov/missions-and-measurements/mas/?path=mas" TargetMode="External"/><Relationship Id="rId18" Type="http://schemas.openxmlformats.org/officeDocument/2006/relationships/hyperlink" Target="mailto:joe.taylor@ssec.wisc.ed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viris.jpl.nasa.gov/dataportal/" TargetMode="External"/><Relationship Id="rId12" Type="http://schemas.openxmlformats.org/officeDocument/2006/relationships/hyperlink" Target="https://mas.arc.nasa.gov/data/deploy_html/firex-aq_home.html" TargetMode="External"/><Relationship Id="rId17" Type="http://schemas.openxmlformats.org/officeDocument/2006/relationships/hyperlink" Target="https://www-air.larc.nasa.gov/cgi-bin/ArcView/firexaq?ER2=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len.m.larar@nasa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arles.m.sarture@jpl.nasa.gov" TargetMode="External"/><Relationship Id="rId11" Type="http://schemas.openxmlformats.org/officeDocument/2006/relationships/hyperlink" Target="mailto:robert.c.levy@nasa.gov" TargetMode="External"/><Relationship Id="rId5" Type="http://schemas.openxmlformats.org/officeDocument/2006/relationships/hyperlink" Target="https://eosweb.larc.nasa.gov/project/airmspi/airmspi_table" TargetMode="External"/><Relationship Id="rId15" Type="http://schemas.openxmlformats.org/officeDocument/2006/relationships/hyperlink" Target="https://www-air.larc.nasa.gov/cgi-bin/ArcView/firexaq?ER2=1" TargetMode="External"/><Relationship Id="rId10" Type="http://schemas.openxmlformats.org/officeDocument/2006/relationships/hyperlink" Target="mailto:jeffrey.s.myers@nasa.gov" TargetMode="External"/><Relationship Id="rId19" Type="http://schemas.openxmlformats.org/officeDocument/2006/relationships/hyperlink" Target="https://www-air.larc.nasa.gov/cgi-bin/ArcView/firexaq?ER2=1" TargetMode="External"/><Relationship Id="rId4" Type="http://schemas.openxmlformats.org/officeDocument/2006/relationships/hyperlink" Target="mailto:gerrit.van.harten@jpl.nasa.gov" TargetMode="External"/><Relationship Id="rId9" Type="http://schemas.openxmlformats.org/officeDocument/2006/relationships/hyperlink" Target="https://cpl.gsfc.nasa.gov/firex/firex_enter.htm" TargetMode="External"/><Relationship Id="rId14" Type="http://schemas.openxmlformats.org/officeDocument/2006/relationships/hyperlink" Target="mailto:scott.j.janz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Al-Saadi</dc:creator>
  <cp:keywords/>
  <dc:description/>
  <cp:lastModifiedBy>Jay Al-Saadi</cp:lastModifiedBy>
  <cp:revision>23</cp:revision>
  <dcterms:created xsi:type="dcterms:W3CDTF">2020-03-02T17:17:00Z</dcterms:created>
  <dcterms:modified xsi:type="dcterms:W3CDTF">2020-03-16T20:43:00Z</dcterms:modified>
</cp:coreProperties>
</file>